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90962" w14:textId="05FF5FBA" w:rsidR="00F1485F" w:rsidRPr="007824EC" w:rsidRDefault="009C69DC" w:rsidP="009C69DC">
      <w:pPr>
        <w:ind w:left="1276"/>
        <w:rPr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71EE319" wp14:editId="3DB7C89F">
            <wp:simplePos x="0" y="0"/>
            <wp:positionH relativeFrom="column">
              <wp:posOffset>402116</wp:posOffset>
            </wp:positionH>
            <wp:positionV relativeFrom="paragraph">
              <wp:posOffset>0</wp:posOffset>
            </wp:positionV>
            <wp:extent cx="556352" cy="958864"/>
            <wp:effectExtent l="0" t="0" r="0" b="0"/>
            <wp:wrapSquare wrapText="bothSides"/>
            <wp:docPr id="1655682615" name="Imagen 1" descr="Un dibujo de un animal con la boca abiert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682615" name="Imagen 1" descr="Un dibujo de un animal con la boca abierta&#10;&#10;Descripción generada automáticamente con confianza baj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52" cy="958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                                                   </w:t>
      </w:r>
      <w:r>
        <w:rPr>
          <w:noProof/>
          <w:lang w:eastAsia="es-ES"/>
        </w:rPr>
        <w:drawing>
          <wp:inline distT="0" distB="0" distL="0" distR="0" wp14:anchorId="64805958" wp14:editId="332C3ED9">
            <wp:extent cx="1693615" cy="891923"/>
            <wp:effectExtent l="0" t="0" r="1905" b="3810"/>
            <wp:docPr id="956191921" name="Imagen 1" descr="Texto,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191921" name="Imagen 1" descr="Texto,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863" cy="90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textWrapping" w:clear="all"/>
      </w:r>
    </w:p>
    <w:p w14:paraId="502EAC73" w14:textId="77777777" w:rsidR="00EC4182" w:rsidRPr="007824EC" w:rsidRDefault="00EC4182">
      <w:pPr>
        <w:rPr>
          <w:sz w:val="24"/>
          <w:szCs w:val="24"/>
        </w:rPr>
      </w:pPr>
    </w:p>
    <w:p w14:paraId="7B561344" w14:textId="77777777" w:rsidR="00045A6F" w:rsidRDefault="00045A6F" w:rsidP="00045A6F">
      <w:pPr>
        <w:tabs>
          <w:tab w:val="left" w:pos="3315"/>
        </w:tabs>
        <w:spacing w:line="360" w:lineRule="auto"/>
        <w:jc w:val="both"/>
        <w:rPr>
          <w:rFonts w:ascii="Arial" w:hAnsi="Arial" w:cs="Arial"/>
          <w:b/>
          <w:iCs/>
          <w:sz w:val="28"/>
          <w:szCs w:val="28"/>
          <w:u w:val="single"/>
          <w:lang w:val="es-ES_tradnl"/>
        </w:rPr>
      </w:pPr>
      <w:r>
        <w:rPr>
          <w:rFonts w:ascii="Arial" w:hAnsi="Arial" w:cs="Arial"/>
          <w:b/>
          <w:iCs/>
          <w:sz w:val="28"/>
          <w:szCs w:val="28"/>
          <w:u w:val="single"/>
          <w:lang w:val="es-ES_tradnl"/>
        </w:rPr>
        <w:t>REQUISITOS EXIGIDOS PARA SOLICITAR LA INCORPORACIÓN AL LISTADO DE ADMINISTRADORES CONCURSALES:</w:t>
      </w:r>
    </w:p>
    <w:p w14:paraId="302E24CB" w14:textId="77777777" w:rsidR="00045A6F" w:rsidRDefault="00045A6F" w:rsidP="00045A6F">
      <w:pPr>
        <w:tabs>
          <w:tab w:val="left" w:pos="3315"/>
        </w:tabs>
        <w:spacing w:line="360" w:lineRule="auto"/>
        <w:jc w:val="both"/>
        <w:rPr>
          <w:rFonts w:ascii="Arial" w:hAnsi="Arial" w:cs="Arial"/>
          <w:b/>
          <w:iCs/>
          <w:sz w:val="24"/>
          <w:szCs w:val="24"/>
          <w:lang w:val="es-ES_tradnl"/>
        </w:rPr>
      </w:pPr>
    </w:p>
    <w:p w14:paraId="5C575DA0" w14:textId="27159F19" w:rsidR="00F77429" w:rsidRDefault="00045A6F" w:rsidP="00045A6F">
      <w:pPr>
        <w:rPr>
          <w:rFonts w:ascii="Arial" w:hAnsi="Arial" w:cs="Arial"/>
          <w:b/>
          <w:iCs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iCs/>
          <w:sz w:val="24"/>
          <w:szCs w:val="24"/>
          <w:u w:val="single"/>
          <w:lang w:val="es-ES_tradnl"/>
        </w:rPr>
        <w:t>PARA INCLUSIÓN DE PERSONA FÍSICA</w:t>
      </w:r>
      <w:r>
        <w:rPr>
          <w:rFonts w:ascii="Arial" w:hAnsi="Arial" w:cs="Arial"/>
          <w:b/>
          <w:iCs/>
          <w:sz w:val="24"/>
          <w:szCs w:val="24"/>
          <w:u w:val="single"/>
          <w:lang w:val="es-ES_tradnl"/>
        </w:rPr>
        <w:t>:</w:t>
      </w:r>
    </w:p>
    <w:p w14:paraId="0385400D" w14:textId="623AE5A5" w:rsidR="00045A6F" w:rsidRDefault="00045A6F" w:rsidP="00045A6F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Debe acreditar </w:t>
      </w:r>
      <w:r w:rsidRPr="00045A6F">
        <w:rPr>
          <w:b/>
          <w:sz w:val="24"/>
          <w:szCs w:val="24"/>
        </w:rPr>
        <w:t>el ejercicio efectivo de la abogacía durante al menos cinco años</w:t>
      </w:r>
      <w:r>
        <w:rPr>
          <w:sz w:val="24"/>
          <w:szCs w:val="24"/>
        </w:rPr>
        <w:t xml:space="preserve"> o una experiencia profesional de cinco años con especialización demostrable en el ámbito concursal; al igual que </w:t>
      </w:r>
      <w:r w:rsidRPr="00045A6F">
        <w:rPr>
          <w:b/>
          <w:sz w:val="24"/>
          <w:szCs w:val="24"/>
        </w:rPr>
        <w:t xml:space="preserve">su formación especializada en Derecho Concursal </w:t>
      </w:r>
      <w:r>
        <w:rPr>
          <w:sz w:val="24"/>
          <w:szCs w:val="24"/>
        </w:rPr>
        <w:t>y, en todo caso, el compromiso de continuidad en la formación en materia concursal.</w:t>
      </w:r>
    </w:p>
    <w:p w14:paraId="404DB95F" w14:textId="2573A8B6" w:rsidR="00045A6F" w:rsidRDefault="00045A6F" w:rsidP="00045A6F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Precisarán justificar que cuentan con una </w:t>
      </w:r>
      <w:r w:rsidRPr="00045A6F">
        <w:rPr>
          <w:b/>
          <w:sz w:val="24"/>
          <w:szCs w:val="24"/>
        </w:rPr>
        <w:t>oficina y/o despacho abierto al público en esta demarcación de Lugo</w:t>
      </w:r>
      <w:r>
        <w:rPr>
          <w:sz w:val="24"/>
          <w:szCs w:val="24"/>
        </w:rPr>
        <w:t>.</w:t>
      </w:r>
    </w:p>
    <w:p w14:paraId="2E48445E" w14:textId="32F3EBCD" w:rsidR="00045A6F" w:rsidRDefault="00045A6F" w:rsidP="00045A6F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Debe acompañar </w:t>
      </w:r>
      <w:r w:rsidRPr="00045A6F">
        <w:rPr>
          <w:b/>
          <w:sz w:val="24"/>
          <w:szCs w:val="24"/>
        </w:rPr>
        <w:t>declaración responsable</w:t>
      </w:r>
      <w:r>
        <w:rPr>
          <w:sz w:val="24"/>
          <w:szCs w:val="24"/>
        </w:rPr>
        <w:t xml:space="preserve"> de no incurrir en causas de incompatibilidad, prohibición o recusación.</w:t>
      </w:r>
    </w:p>
    <w:p w14:paraId="18634251" w14:textId="41E7D26C" w:rsidR="00045A6F" w:rsidRPr="00045A6F" w:rsidRDefault="00045A6F" w:rsidP="00045A6F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Deberán tener suscrito, obligatoriamente, un seguro de responsabilidad civil, debiendo aportar la correspondiente </w:t>
      </w:r>
      <w:r w:rsidRPr="00045A6F">
        <w:rPr>
          <w:b/>
          <w:sz w:val="24"/>
          <w:szCs w:val="24"/>
        </w:rPr>
        <w:t>acreditación de la existencia o garantía equivalente.</w:t>
      </w:r>
      <w:bookmarkStart w:id="0" w:name="_GoBack"/>
      <w:bookmarkEnd w:id="0"/>
    </w:p>
    <w:sectPr w:rsidR="00045A6F" w:rsidRPr="00045A6F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7DBD1" w14:textId="77777777" w:rsidR="002B36F4" w:rsidRDefault="002B36F4" w:rsidP="009C69DC">
      <w:pPr>
        <w:spacing w:after="0" w:line="240" w:lineRule="auto"/>
      </w:pPr>
      <w:r>
        <w:separator/>
      </w:r>
    </w:p>
  </w:endnote>
  <w:endnote w:type="continuationSeparator" w:id="0">
    <w:p w14:paraId="07F1DDD6" w14:textId="77777777" w:rsidR="002B36F4" w:rsidRDefault="002B36F4" w:rsidP="009C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9E98F" w14:textId="357F47FD" w:rsidR="00CE6C29" w:rsidRPr="00CE6C29" w:rsidRDefault="00CE6C29" w:rsidP="00CE6C29">
    <w:pPr>
      <w:pStyle w:val="Piedepgina"/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</w:pPr>
    <w:r w:rsidRPr="00CE6C29"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  <w:t xml:space="preserve">     Pascual </w:t>
    </w:r>
    <w:proofErr w:type="spellStart"/>
    <w:r w:rsidRPr="00CE6C29"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  <w:t>Veiga</w:t>
    </w:r>
    <w:proofErr w:type="spellEnd"/>
    <w:r w:rsidRPr="00CE6C29"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  <w:t xml:space="preserve"> </w:t>
    </w:r>
    <w:proofErr w:type="gramStart"/>
    <w:r w:rsidRPr="00CE6C29"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  <w:t>2  -</w:t>
    </w:r>
    <w:proofErr w:type="gramEnd"/>
    <w:r w:rsidRPr="00CE6C29">
      <w:rPr>
        <w:rFonts w:ascii="Times New Roman" w:eastAsia="Times New Roman" w:hAnsi="Times New Roman" w:cs="Times New Roman"/>
        <w:color w:val="808080"/>
        <w:kern w:val="0"/>
        <w:sz w:val="20"/>
        <w:szCs w:val="20"/>
        <w:lang w:val="es-ES_tradnl" w:eastAsia="es-ES"/>
        <w14:ligatures w14:val="none"/>
      </w:rPr>
      <w:t xml:space="preserve">  27002  LUGO  -  Tel 982 241 007  Fax 982 241 121  -  icalugo@avogacia.org</w:t>
    </w:r>
  </w:p>
  <w:p w14:paraId="67BDB6A6" w14:textId="18775832" w:rsidR="00CE6C29" w:rsidRDefault="00CE6C29">
    <w:pPr>
      <w:pStyle w:val="Piedepgina"/>
    </w:pPr>
  </w:p>
  <w:p w14:paraId="7DA7FDBC" w14:textId="77777777" w:rsidR="00CE6C29" w:rsidRDefault="00CE6C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3B27E" w14:textId="77777777" w:rsidR="002B36F4" w:rsidRDefault="002B36F4" w:rsidP="009C69DC">
      <w:pPr>
        <w:spacing w:after="0" w:line="240" w:lineRule="auto"/>
      </w:pPr>
      <w:r>
        <w:separator/>
      </w:r>
    </w:p>
  </w:footnote>
  <w:footnote w:type="continuationSeparator" w:id="0">
    <w:p w14:paraId="79ADCDA4" w14:textId="77777777" w:rsidR="002B36F4" w:rsidRDefault="002B36F4" w:rsidP="009C6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157B6"/>
    <w:multiLevelType w:val="hybridMultilevel"/>
    <w:tmpl w:val="C46C00FC"/>
    <w:lvl w:ilvl="0" w:tplc="3446C22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364A5"/>
    <w:multiLevelType w:val="hybridMultilevel"/>
    <w:tmpl w:val="0AA6FEC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82"/>
    <w:rsid w:val="00045A6F"/>
    <w:rsid w:val="002B36F4"/>
    <w:rsid w:val="002F69E8"/>
    <w:rsid w:val="007824EC"/>
    <w:rsid w:val="007935FC"/>
    <w:rsid w:val="00924C56"/>
    <w:rsid w:val="009C69DC"/>
    <w:rsid w:val="00BA73C5"/>
    <w:rsid w:val="00CE6C29"/>
    <w:rsid w:val="00EC4182"/>
    <w:rsid w:val="00F1485F"/>
    <w:rsid w:val="00F77429"/>
    <w:rsid w:val="00FD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4A0D"/>
  <w15:chartTrackingRefBased/>
  <w15:docId w15:val="{D5897D2F-060F-433A-8EC9-F616F6A8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69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9DC"/>
  </w:style>
  <w:style w:type="paragraph" w:styleId="Piedepgina">
    <w:name w:val="footer"/>
    <w:basedOn w:val="Normal"/>
    <w:link w:val="PiedepginaCar"/>
    <w:uiPriority w:val="99"/>
    <w:unhideWhenUsed/>
    <w:rsid w:val="009C69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9DC"/>
  </w:style>
  <w:style w:type="paragraph" w:styleId="Prrafodelista">
    <w:name w:val="List Paragraph"/>
    <w:basedOn w:val="Normal"/>
    <w:uiPriority w:val="34"/>
    <w:qFormat/>
    <w:rsid w:val="0004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3214A-038B-4EA1-BF30-A2FEAD5C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Alvite Menor</dc:creator>
  <cp:keywords/>
  <dc:description/>
  <cp:lastModifiedBy>Cuenta Microsoft</cp:lastModifiedBy>
  <cp:revision>2</cp:revision>
  <cp:lastPrinted>2023-11-16T11:47:00Z</cp:lastPrinted>
  <dcterms:created xsi:type="dcterms:W3CDTF">2023-11-27T08:10:00Z</dcterms:created>
  <dcterms:modified xsi:type="dcterms:W3CDTF">2023-11-27T08:10:00Z</dcterms:modified>
</cp:coreProperties>
</file>